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E3825" w14:textId="0B3B481B" w:rsidR="000F4834" w:rsidRPr="00EF13A8" w:rsidRDefault="00EF13A8" w:rsidP="00EF13A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PT Bold Heading" w:hint="cs"/>
          <w:b/>
          <w:bCs/>
          <w:sz w:val="32"/>
          <w:szCs w:val="32"/>
          <w:u w:val="single"/>
          <w:rtl/>
        </w:rPr>
        <w:t xml:space="preserve">طلب الاستعانة بمستشار </w:t>
      </w:r>
    </w:p>
    <w:tbl>
      <w:tblPr>
        <w:tblStyle w:val="a4"/>
        <w:bidiVisual/>
        <w:tblW w:w="9927" w:type="dxa"/>
        <w:tblLook w:val="04A0" w:firstRow="1" w:lastRow="0" w:firstColumn="1" w:lastColumn="0" w:noHBand="0" w:noVBand="1"/>
      </w:tblPr>
      <w:tblGrid>
        <w:gridCol w:w="927"/>
        <w:gridCol w:w="9000"/>
      </w:tblGrid>
      <w:tr w:rsidR="0008141C" w14:paraId="172F8990" w14:textId="77777777" w:rsidTr="004E5EDB">
        <w:trPr>
          <w:trHeight w:val="3815"/>
        </w:trPr>
        <w:tc>
          <w:tcPr>
            <w:tcW w:w="99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9FFB603" w14:textId="4273C530" w:rsidR="0008141C" w:rsidRDefault="0008141C" w:rsidP="0008141C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01F65D85" w14:textId="122E52F1" w:rsidR="0008141C" w:rsidRPr="00EF13A8" w:rsidRDefault="0008141C" w:rsidP="0008141C">
            <w:pPr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 w:rsidRPr="00EF13A8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سعادة مدير وحدة المراجعة الداخلية                                                       سلمه الله </w:t>
            </w:r>
          </w:p>
          <w:p w14:paraId="636E7548" w14:textId="77777777" w:rsidR="0008141C" w:rsidRDefault="0008141C" w:rsidP="0008141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السلام عليكم ورحمة الله وبركاته .....</w:t>
            </w:r>
          </w:p>
          <w:p w14:paraId="1F962D51" w14:textId="48121025" w:rsidR="0008141C" w:rsidRDefault="0008141C" w:rsidP="0008141C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نفيد سعادتكم أن مهمة المراجعة ...........................</w:t>
            </w:r>
            <w:r w:rsidR="00EF13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............ ذات الرقم (.....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.................) وتاريخها    /    /    14ه تحتاج إلى الاستعانة برأي مختص وقد تم اقتراح ..............................................</w:t>
            </w:r>
            <w:r w:rsidR="00EF13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......... لما يملكه من خبرة </w:t>
            </w:r>
            <w:proofErr w:type="gramStart"/>
            <w:r w:rsidR="00EF13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ودرا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ية 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آمل من سعادتكم الموافقة على تكليفه للمشاركة في هذه المهمة والتي تستمر لمدة (..........) بتكلفة قدرها (............)</w:t>
            </w:r>
          </w:p>
          <w:p w14:paraId="5F5544F4" w14:textId="77777777" w:rsidR="0008141C" w:rsidRDefault="0008141C" w:rsidP="0008141C">
            <w:pPr>
              <w:ind w:left="2160" w:firstLine="72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وتقبلوا وافر تحياتي.............</w:t>
            </w:r>
          </w:p>
          <w:p w14:paraId="3E066A79" w14:textId="43C8F494" w:rsidR="0008141C" w:rsidRPr="004571F9" w:rsidRDefault="0008141C" w:rsidP="004571F9">
            <w:pPr>
              <w:ind w:left="2160" w:firstLine="720"/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 w:rsidRPr="000F156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رئيس فريق المراجعة ....... </w:t>
            </w:r>
            <w:r w:rsidR="004571F9">
              <w:rPr>
                <w:rFonts w:ascii="Sakkal Majalla" w:hAnsi="Sakkal Majalla" w:cs="PT Bold Heading"/>
                <w:b/>
                <w:bCs/>
                <w:sz w:val="32"/>
                <w:szCs w:val="32"/>
                <w:rtl/>
              </w:rPr>
              <w:tab/>
            </w:r>
            <w:r w:rsidR="004571F9">
              <w:rPr>
                <w:rFonts w:ascii="Sakkal Majalla" w:hAnsi="Sakkal Majalla" w:cs="PT Bold Heading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08141C" w14:paraId="79DB2B2C" w14:textId="77777777" w:rsidTr="004E5EDB">
        <w:trPr>
          <w:cantSplit/>
          <w:trHeight w:val="2888"/>
        </w:trPr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5BD187B" w14:textId="6B88BE76" w:rsidR="0008141C" w:rsidRPr="0008141C" w:rsidRDefault="0008141C" w:rsidP="0008141C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814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مدير المراجعة </w:t>
            </w:r>
            <w:r w:rsidRPr="0008141C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الداخلية</w:t>
            </w:r>
          </w:p>
        </w:tc>
        <w:tc>
          <w:tcPr>
            <w:tcW w:w="90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CC54B91" w14:textId="32109B7B" w:rsidR="00EF13A8" w:rsidRPr="00EF13A8" w:rsidRDefault="00EF13A8" w:rsidP="00EF13A8">
            <w:pPr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 w:rsidRPr="00EF13A8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سعادة </w:t>
            </w:r>
            <w:r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أعضاء اللجنة العليا الدائمة للمراجعة الداخلية </w:t>
            </w:r>
            <w:r w:rsidRPr="00EF13A8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                             سلمه</w:t>
            </w:r>
            <w:r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م</w:t>
            </w:r>
            <w:r w:rsidRPr="00EF13A8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 الله </w:t>
            </w:r>
          </w:p>
          <w:p w14:paraId="07F0AB48" w14:textId="77777777" w:rsidR="00EF13A8" w:rsidRDefault="00EF13A8" w:rsidP="00EF13A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السلام عليكم ورحمة الله وبركاته .....</w:t>
            </w:r>
          </w:p>
          <w:p w14:paraId="3B6DBAE9" w14:textId="757FA1CD" w:rsidR="00EF13A8" w:rsidRDefault="00EF13A8" w:rsidP="00EF13A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نرفع لكم عرض رئيس فريق المراجعة ........................ حول طل</w:t>
            </w:r>
            <w:r w:rsidR="000F15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به الاستعانة برأي مختص للمشاركة بمهمة المراجعة المذكور بياناتها </w:t>
            </w:r>
            <w:proofErr w:type="gramStart"/>
            <w:r w:rsidR="000F15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أعلاه ،</w:t>
            </w:r>
            <w:proofErr w:type="gramEnd"/>
            <w:r w:rsidR="000F15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وحيث أنه لا مانع لدينا من ذلك آمل من سعادتكم إبداء الرأي .</w:t>
            </w:r>
          </w:p>
          <w:p w14:paraId="7BA85368" w14:textId="77777777" w:rsidR="00EF13A8" w:rsidRDefault="00EF13A8" w:rsidP="00EF13A8">
            <w:pPr>
              <w:ind w:left="2160" w:firstLine="72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وتقبلوا وافر تحياتي.............</w:t>
            </w:r>
          </w:p>
          <w:p w14:paraId="42297967" w14:textId="44DAAE81" w:rsidR="00EF13A8" w:rsidRDefault="000F156F" w:rsidP="000F156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</w:t>
            </w:r>
            <w:r w:rsidR="00EF13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مدير المراجعة الداخلية </w:t>
            </w:r>
          </w:p>
          <w:p w14:paraId="2953406C" w14:textId="6AC12712" w:rsidR="0008141C" w:rsidRPr="00EF13A8" w:rsidRDefault="000F156F" w:rsidP="000F156F">
            <w:pPr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</w:t>
            </w:r>
            <w:r w:rsidRPr="000F156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زيد بن عبدالله الرفاعي</w:t>
            </w:r>
          </w:p>
        </w:tc>
      </w:tr>
      <w:tr w:rsidR="0008141C" w14:paraId="221B7DC3" w14:textId="77777777" w:rsidTr="004E5EDB">
        <w:trPr>
          <w:cantSplit/>
          <w:trHeight w:val="2591"/>
        </w:trPr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999BD95" w14:textId="090E8C88" w:rsidR="0008141C" w:rsidRDefault="0008141C" w:rsidP="0008141C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اعتماد معالي مدير الجامعة ورئيس اللجنة العليا للمراجعة الداخلية</w:t>
            </w:r>
          </w:p>
        </w:tc>
        <w:tc>
          <w:tcPr>
            <w:tcW w:w="90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08413C" w14:textId="77777777" w:rsidR="004571F9" w:rsidRPr="004571F9" w:rsidRDefault="004571F9" w:rsidP="004571F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4571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الرأي :</w:t>
            </w:r>
            <w:proofErr w:type="gramEnd"/>
          </w:p>
          <w:p w14:paraId="21BB6AE6" w14:textId="77777777" w:rsidR="004571F9" w:rsidRPr="004571F9" w:rsidRDefault="004571F9" w:rsidP="004571F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571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</w:t>
            </w:r>
            <w:proofErr w:type="gramStart"/>
            <w:r w:rsidRPr="004571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4571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)  لا مانع                 (           ) عدم الموافقة  </w:t>
            </w:r>
          </w:p>
          <w:p w14:paraId="2E00B3B3" w14:textId="23B47FEF" w:rsidR="004571F9" w:rsidRPr="004571F9" w:rsidRDefault="004571F9" w:rsidP="004571F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571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غير ذلك 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........................................................</w:t>
            </w:r>
          </w:p>
          <w:p w14:paraId="6BFAB211" w14:textId="402E646C" w:rsidR="004571F9" w:rsidRDefault="004571F9" w:rsidP="00B125E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</w:t>
            </w:r>
            <w:r w:rsidR="00B125E1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معالي مدير الجامعة</w:t>
            </w:r>
          </w:p>
          <w:p w14:paraId="76413F82" w14:textId="77777777" w:rsidR="00B125E1" w:rsidRDefault="00B125E1" w:rsidP="00B125E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A0AF9BC" w14:textId="3DDEA31C" w:rsidR="0008141C" w:rsidRDefault="004571F9" w:rsidP="007F3454">
            <w:pPr>
              <w:jc w:val="center"/>
              <w:rPr>
                <w:rFonts w:ascii="Sakkal Majalla" w:hAnsi="Sakkal Majalla" w:cs="PT Bold Heading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</w:t>
            </w:r>
            <w:r w:rsidR="000775F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 w:rsidR="007F3454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="007F3454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7F3454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عبدالعزيز</w:t>
            </w:r>
            <w:proofErr w:type="gramEnd"/>
            <w:r w:rsidR="007F3454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 بن عبدالله الحامد </w:t>
            </w:r>
            <w:bookmarkStart w:id="0" w:name="_GoBack"/>
            <w:bookmarkEnd w:id="0"/>
          </w:p>
        </w:tc>
      </w:tr>
    </w:tbl>
    <w:p w14:paraId="7024C6FA" w14:textId="611E5892" w:rsidR="0008141C" w:rsidRPr="004571F9" w:rsidRDefault="0008141C" w:rsidP="004E5EDB">
      <w:pPr>
        <w:rPr>
          <w:rFonts w:ascii="Sakkal Majalla" w:hAnsi="Sakkal Majalla" w:cs="PT Bold Heading"/>
          <w:b/>
          <w:bCs/>
          <w:sz w:val="32"/>
          <w:szCs w:val="32"/>
        </w:rPr>
      </w:pPr>
    </w:p>
    <w:sectPr w:rsidR="0008141C" w:rsidRPr="004571F9" w:rsidSect="004E5EDB">
      <w:headerReference w:type="default" r:id="rId7"/>
      <w:footerReference w:type="default" r:id="rId8"/>
      <w:pgSz w:w="11906" w:h="16838"/>
      <w:pgMar w:top="2152" w:right="746" w:bottom="45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77442" w14:textId="77777777" w:rsidR="00162917" w:rsidRDefault="00162917" w:rsidP="00F60E51">
      <w:pPr>
        <w:spacing w:after="0" w:line="240" w:lineRule="auto"/>
      </w:pPr>
      <w:r>
        <w:separator/>
      </w:r>
    </w:p>
  </w:endnote>
  <w:endnote w:type="continuationSeparator" w:id="0">
    <w:p w14:paraId="55B9D122" w14:textId="77777777" w:rsidR="00162917" w:rsidRDefault="00162917" w:rsidP="00F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en Liner Print-out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92DEA" w14:textId="138377A5" w:rsidR="00731AE3" w:rsidRPr="00AC7533" w:rsidRDefault="00731AE3">
    <w:pPr>
      <w:pStyle w:val="a6"/>
      <w:rPr>
        <w:rtl/>
      </w:rPr>
    </w:pPr>
    <w:r w:rsidRPr="00AC7533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14:paraId="3591ABB7" w14:textId="048AAC6E" w:rsidR="00731AE3" w:rsidRPr="00AC7533" w:rsidRDefault="000F4834" w:rsidP="000F4834">
    <w:pPr>
      <w:pStyle w:val="a6"/>
      <w:jc w:val="right"/>
      <w:rPr>
        <w:b/>
        <w:bCs/>
      </w:rPr>
    </w:pPr>
    <w:r>
      <w:rPr>
        <w:rFonts w:hint="cs"/>
        <w:b/>
        <w:bCs/>
        <w:rtl/>
      </w:rPr>
      <w:t xml:space="preserve">الترميز </w:t>
    </w:r>
    <w:r>
      <w:rPr>
        <w:b/>
        <w:bCs/>
      </w:rPr>
      <w:t>UIA-F-001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2FA68" w14:textId="77777777" w:rsidR="00162917" w:rsidRDefault="00162917" w:rsidP="00F60E51">
      <w:pPr>
        <w:spacing w:after="0" w:line="240" w:lineRule="auto"/>
      </w:pPr>
      <w:r>
        <w:separator/>
      </w:r>
    </w:p>
  </w:footnote>
  <w:footnote w:type="continuationSeparator" w:id="0">
    <w:p w14:paraId="6C9C468B" w14:textId="77777777" w:rsidR="00162917" w:rsidRDefault="00162917" w:rsidP="00F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F526A" w14:textId="09E420FE" w:rsidR="00731AE3" w:rsidRDefault="00BC2AB2">
    <w:pPr>
      <w:pStyle w:val="a5"/>
      <w:rPr>
        <w:rtl/>
      </w:rPr>
    </w:pPr>
    <w:r>
      <w:rPr>
        <w:rFonts w:cs="PT Bold Heading"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6821EB" wp14:editId="5417B676">
              <wp:simplePos x="0" y="0"/>
              <wp:positionH relativeFrom="page">
                <wp:posOffset>228600</wp:posOffset>
              </wp:positionH>
              <wp:positionV relativeFrom="paragraph">
                <wp:posOffset>52705</wp:posOffset>
              </wp:positionV>
              <wp:extent cx="2562225" cy="1076325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076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211913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1ECBCC8A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0B728D6C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 xml:space="preserve">Prince </w:t>
                          </w:r>
                          <w:proofErr w:type="spellStart"/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Sattam</w:t>
                          </w:r>
                          <w:proofErr w:type="spellEnd"/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 xml:space="preserve"> bin </w:t>
                          </w:r>
                          <w:proofErr w:type="spellStart"/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Abdulaziz</w:t>
                          </w:r>
                          <w:proofErr w:type="spellEnd"/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 xml:space="preserve"> University</w:t>
                          </w:r>
                        </w:p>
                        <w:p w14:paraId="44A8200E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Unit of Internal Audit</w:t>
                          </w:r>
                        </w:p>
                        <w:p w14:paraId="00E29F4B" w14:textId="77777777" w:rsidR="00BC2AB2" w:rsidRPr="009C7594" w:rsidRDefault="00BC2AB2" w:rsidP="00BC2AB2">
                          <w:pPr>
                            <w:bidi w:val="0"/>
                            <w:spacing w:after="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16821EB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18pt;margin-top:4.15pt;width:201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" filled="f" stroked="f" strokeweight=".5pt">
              <v:textbox>
                <w:txbxContent>
                  <w:p w14:paraId="66211913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Kingdom of Saudi Arabia</w:t>
                    </w:r>
                  </w:p>
                  <w:p w14:paraId="1ECBCC8A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Ministry of Education</w:t>
                    </w:r>
                  </w:p>
                  <w:p w14:paraId="0B728D6C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Prince Sattam bin Abdulaziz University</w:t>
                    </w:r>
                  </w:p>
                  <w:p w14:paraId="44A8200E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Unit of Internal Audit</w:t>
                    </w:r>
                  </w:p>
                  <w:p w14:paraId="00E29F4B" w14:textId="77777777" w:rsidR="00BC2AB2" w:rsidRPr="009C7594" w:rsidRDefault="00BC2AB2" w:rsidP="00BC2AB2">
                    <w:pPr>
                      <w:bidi w:val="0"/>
                      <w:spacing w:after="0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BC2AB2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3CE11B23" wp14:editId="0AEFDB5C">
          <wp:simplePos x="0" y="0"/>
          <wp:positionH relativeFrom="margin">
            <wp:posOffset>2594610</wp:posOffset>
          </wp:positionH>
          <wp:positionV relativeFrom="paragraph">
            <wp:posOffset>-635</wp:posOffset>
          </wp:positionV>
          <wp:extent cx="1323975" cy="857885"/>
          <wp:effectExtent l="0" t="0" r="0" b="0"/>
          <wp:wrapNone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8-c9f0f895fb98ab9159f51fd0297e236d-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2AB2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FF88BD" wp14:editId="645EC7FA">
              <wp:simplePos x="0" y="0"/>
              <wp:positionH relativeFrom="margin">
                <wp:posOffset>4090670</wp:posOffset>
              </wp:positionH>
              <wp:positionV relativeFrom="paragraph">
                <wp:posOffset>-200660</wp:posOffset>
              </wp:positionV>
              <wp:extent cx="2581275" cy="133350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1333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B67811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الممـلكة الـعربية السعودية</w:t>
                          </w:r>
                        </w:p>
                        <w:p w14:paraId="6428F745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وزارة التعــــليم </w:t>
                          </w:r>
                        </w:p>
                        <w:p w14:paraId="12A2FCC4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جـامعة الأمـير سطام بن </w:t>
                          </w:r>
                          <w:proofErr w:type="gramStart"/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عبدالعزيز</w:t>
                          </w:r>
                          <w:proofErr w:type="gramEnd"/>
                        </w:p>
                        <w:p w14:paraId="11C7B7DC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وحدة المراجعة الداخلية</w:t>
                          </w:r>
                        </w:p>
                        <w:p w14:paraId="35E51F6E" w14:textId="77777777" w:rsidR="00BC2AB2" w:rsidRPr="00DA704E" w:rsidRDefault="00BC2AB2" w:rsidP="00BC2AB2">
                          <w:pPr>
                            <w:bidi w:val="0"/>
                            <w:spacing w:after="0"/>
                            <w:jc w:val="right"/>
                            <w:rPr>
                              <w:rFonts w:ascii="ae_AlMateen" w:hAnsi="ae_AlMateen" w:cs="ae_AlMateen"/>
                              <w:b/>
                              <w:bCs/>
                              <w:color w:val="663300"/>
                            </w:rPr>
                          </w:pPr>
                        </w:p>
                        <w:p w14:paraId="31F394C1" w14:textId="77777777" w:rsidR="00BC2AB2" w:rsidRPr="00AC7533" w:rsidRDefault="00BC2AB2" w:rsidP="00BC2AB2">
                          <w:pPr>
                            <w:bidi w:val="0"/>
                            <w:rPr>
                              <w:color w:val="833C0B" w:themeColor="accen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4FF88BD" id="مربع نص 2" o:spid="_x0000_s1027" type="#_x0000_t202" style="position:absolute;left:0;text-align:left;margin-left:322.1pt;margin-top:-15.8pt;width:203.2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" filled="f" stroked="f" strokeweight=".5pt">
              <v:textbox>
                <w:txbxContent>
                  <w:p w14:paraId="25B67811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الممـلكة الـعربية السعودية</w:t>
                    </w:r>
                  </w:p>
                  <w:p w14:paraId="6428F745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وزارة التعــــليم </w:t>
                    </w:r>
                  </w:p>
                  <w:p w14:paraId="12A2FCC4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جـامعة الأمـير سطام بن عبدالعزيز</w:t>
                    </w:r>
                  </w:p>
                  <w:p w14:paraId="11C7B7DC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وحدة المراجعة الداخلية</w:t>
                    </w:r>
                  </w:p>
                  <w:p w14:paraId="35E51F6E" w14:textId="77777777" w:rsidR="00BC2AB2" w:rsidRPr="00DA704E" w:rsidRDefault="00BC2AB2" w:rsidP="00BC2AB2">
                    <w:pPr>
                      <w:bidi w:val="0"/>
                      <w:spacing w:after="0"/>
                      <w:jc w:val="right"/>
                      <w:rPr>
                        <w:rFonts w:ascii="ae_AlMateen" w:hAnsi="ae_AlMateen" w:cs="ae_AlMateen"/>
                        <w:b/>
                        <w:bCs/>
                        <w:color w:val="663300"/>
                      </w:rPr>
                    </w:pPr>
                  </w:p>
                  <w:p w14:paraId="31F394C1" w14:textId="77777777" w:rsidR="00BC2AB2" w:rsidRPr="00AC7533" w:rsidRDefault="00BC2AB2" w:rsidP="00BC2AB2">
                    <w:pPr>
                      <w:bidi w:val="0"/>
                      <w:rPr>
                        <w:color w:val="833C0B" w:themeColor="accent2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C397C9C" w14:textId="4948D36F" w:rsidR="00731AE3" w:rsidRDefault="00731AE3">
    <w:pPr>
      <w:pStyle w:val="a5"/>
      <w:rPr>
        <w:rtl/>
      </w:rPr>
    </w:pPr>
  </w:p>
  <w:p w14:paraId="346E26D1" w14:textId="664A4D79" w:rsidR="00731AE3" w:rsidRDefault="00731AE3">
    <w:pPr>
      <w:pStyle w:val="a5"/>
      <w:rPr>
        <w:rtl/>
      </w:rPr>
    </w:pPr>
  </w:p>
  <w:p w14:paraId="00ECE4D4" w14:textId="79726B5F" w:rsidR="00731AE3" w:rsidRDefault="00731A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619"/>
    <w:multiLevelType w:val="hybridMultilevel"/>
    <w:tmpl w:val="D00E4A84"/>
    <w:lvl w:ilvl="0" w:tplc="36BE7B0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B95963"/>
    <w:multiLevelType w:val="hybridMultilevel"/>
    <w:tmpl w:val="74CEA386"/>
    <w:lvl w:ilvl="0" w:tplc="9EAA6A0A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Hacen Liner Print-o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3DF8"/>
    <w:multiLevelType w:val="hybridMultilevel"/>
    <w:tmpl w:val="17FA4A74"/>
    <w:lvl w:ilvl="0" w:tplc="70E0BC22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4A6D0CB1"/>
    <w:multiLevelType w:val="hybridMultilevel"/>
    <w:tmpl w:val="0366DDA0"/>
    <w:lvl w:ilvl="0" w:tplc="03587E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e_Al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425D"/>
    <w:multiLevelType w:val="hybridMultilevel"/>
    <w:tmpl w:val="34260BF2"/>
    <w:lvl w:ilvl="0" w:tplc="236C4C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A232F"/>
    <w:multiLevelType w:val="hybridMultilevel"/>
    <w:tmpl w:val="E5F230B8"/>
    <w:lvl w:ilvl="0" w:tplc="133AFE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8"/>
    <w:rsid w:val="00017243"/>
    <w:rsid w:val="00026743"/>
    <w:rsid w:val="000775F7"/>
    <w:rsid w:val="0008141C"/>
    <w:rsid w:val="000B4A3E"/>
    <w:rsid w:val="000F156F"/>
    <w:rsid w:val="000F317D"/>
    <w:rsid w:val="000F4834"/>
    <w:rsid w:val="00116C8F"/>
    <w:rsid w:val="00155EE4"/>
    <w:rsid w:val="00162917"/>
    <w:rsid w:val="00190949"/>
    <w:rsid w:val="001C3D20"/>
    <w:rsid w:val="002607F4"/>
    <w:rsid w:val="00274EBE"/>
    <w:rsid w:val="00282C87"/>
    <w:rsid w:val="00293486"/>
    <w:rsid w:val="002A12AB"/>
    <w:rsid w:val="002C5828"/>
    <w:rsid w:val="002E5DEF"/>
    <w:rsid w:val="00364EDE"/>
    <w:rsid w:val="003B20BB"/>
    <w:rsid w:val="003B675E"/>
    <w:rsid w:val="003D35D1"/>
    <w:rsid w:val="003F7DC4"/>
    <w:rsid w:val="0040270A"/>
    <w:rsid w:val="004472E7"/>
    <w:rsid w:val="004571F9"/>
    <w:rsid w:val="0049630F"/>
    <w:rsid w:val="004A049D"/>
    <w:rsid w:val="004C6AA3"/>
    <w:rsid w:val="004E5EDB"/>
    <w:rsid w:val="005171AF"/>
    <w:rsid w:val="005460AE"/>
    <w:rsid w:val="00551509"/>
    <w:rsid w:val="0065284A"/>
    <w:rsid w:val="006D2D67"/>
    <w:rsid w:val="006E7BA1"/>
    <w:rsid w:val="00731AE3"/>
    <w:rsid w:val="007D5898"/>
    <w:rsid w:val="007F3454"/>
    <w:rsid w:val="00814584"/>
    <w:rsid w:val="00815FD2"/>
    <w:rsid w:val="008445E3"/>
    <w:rsid w:val="0085074E"/>
    <w:rsid w:val="00871BA2"/>
    <w:rsid w:val="00876E18"/>
    <w:rsid w:val="008942DB"/>
    <w:rsid w:val="008A6B28"/>
    <w:rsid w:val="0096237B"/>
    <w:rsid w:val="009C3F6F"/>
    <w:rsid w:val="009C7594"/>
    <w:rsid w:val="009E6C3E"/>
    <w:rsid w:val="00A81691"/>
    <w:rsid w:val="00A93D24"/>
    <w:rsid w:val="00AC7533"/>
    <w:rsid w:val="00B125E1"/>
    <w:rsid w:val="00B163E9"/>
    <w:rsid w:val="00B5007B"/>
    <w:rsid w:val="00B52DA6"/>
    <w:rsid w:val="00B97E96"/>
    <w:rsid w:val="00BC2AB2"/>
    <w:rsid w:val="00BD5894"/>
    <w:rsid w:val="00BE5DE9"/>
    <w:rsid w:val="00BF781D"/>
    <w:rsid w:val="00C518FD"/>
    <w:rsid w:val="00C6418B"/>
    <w:rsid w:val="00CD0DC6"/>
    <w:rsid w:val="00D85B79"/>
    <w:rsid w:val="00D879BA"/>
    <w:rsid w:val="00DA704E"/>
    <w:rsid w:val="00DB3B58"/>
    <w:rsid w:val="00DC60EC"/>
    <w:rsid w:val="00E367BA"/>
    <w:rsid w:val="00E547A0"/>
    <w:rsid w:val="00E66C41"/>
    <w:rsid w:val="00EB0588"/>
    <w:rsid w:val="00EE7F27"/>
    <w:rsid w:val="00EF13A8"/>
    <w:rsid w:val="00F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111FF"/>
  <w15:chartTrackingRefBased/>
  <w15:docId w15:val="{53FE3993-58F4-49EB-974D-99CEB717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E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76E18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6E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60E51"/>
  </w:style>
  <w:style w:type="paragraph" w:styleId="a6">
    <w:name w:val="footer"/>
    <w:basedOn w:val="a"/>
    <w:link w:val="Char1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60E51"/>
  </w:style>
  <w:style w:type="paragraph" w:styleId="a7">
    <w:name w:val="List Paragraph"/>
    <w:basedOn w:val="a"/>
    <w:uiPriority w:val="34"/>
    <w:qFormat/>
    <w:rsid w:val="00871BA2"/>
    <w:pPr>
      <w:ind w:left="720"/>
      <w:contextualSpacing/>
    </w:pPr>
  </w:style>
  <w:style w:type="paragraph" w:styleId="a8">
    <w:name w:val="Plain Text"/>
    <w:basedOn w:val="a"/>
    <w:link w:val="Char2"/>
    <w:rsid w:val="004C6AA3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ar-JO"/>
    </w:rPr>
  </w:style>
  <w:style w:type="character" w:customStyle="1" w:styleId="Char2">
    <w:name w:val="نص عادي Char"/>
    <w:basedOn w:val="a0"/>
    <w:link w:val="a8"/>
    <w:rsid w:val="004C6AA3"/>
    <w:rPr>
      <w:rFonts w:ascii="Courier New" w:eastAsia="MS Mincho" w:hAnsi="Courier New" w:cs="Courier New"/>
      <w:sz w:val="20"/>
      <w:szCs w:val="20"/>
      <w:lang w:eastAsia="ja-JP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abofesal abofesal</dc:creator>
  <cp:keywords/>
  <dc:description/>
  <cp:lastModifiedBy>ثامر سلاف مياح المطرفي</cp:lastModifiedBy>
  <cp:revision>3</cp:revision>
  <cp:lastPrinted>2016-10-27T05:48:00Z</cp:lastPrinted>
  <dcterms:created xsi:type="dcterms:W3CDTF">2019-12-10T07:37:00Z</dcterms:created>
  <dcterms:modified xsi:type="dcterms:W3CDTF">2019-12-10T07:37:00Z</dcterms:modified>
</cp:coreProperties>
</file>